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0CA" w:rsidRPr="007920CA" w:rsidRDefault="00EC66FA" w:rsidP="00792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C66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Название проекта</w:t>
      </w:r>
      <w:r w:rsidRPr="00EC66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</w:p>
    <w:p w:rsidR="00EC66FA" w:rsidRDefault="00EC66FA" w:rsidP="00792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C66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Pr="007920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Спешите творить добро</w:t>
      </w:r>
      <w:r w:rsidRPr="00EC66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».</w:t>
      </w:r>
    </w:p>
    <w:p w:rsidR="007920CA" w:rsidRPr="00EC66FA" w:rsidRDefault="00EE434B" w:rsidP="00792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Выполнила: воспитатель 1 категории Горохова С.М.</w:t>
      </w:r>
    </w:p>
    <w:p w:rsidR="00EC66FA" w:rsidRDefault="00EC66FA" w:rsidP="0079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</w:t>
      </w:r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краткосрочный групповой, общественно-полезный.</w:t>
      </w:r>
    </w:p>
    <w:p w:rsidR="007920CA" w:rsidRPr="00EC66FA" w:rsidRDefault="007920CA" w:rsidP="0079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6FA" w:rsidRDefault="00EC66FA" w:rsidP="0079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реализации</w:t>
      </w:r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проекта:</w:t>
      </w:r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НОД, беседы, игровая, трудовая деятельность детей, оснащение предметно-развивающей среды, работа с родителями</w:t>
      </w:r>
      <w:r w:rsidR="0079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20CA" w:rsidRPr="00EC66FA" w:rsidRDefault="007920CA" w:rsidP="0079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6FA" w:rsidRDefault="00EC66FA" w:rsidP="0079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</w:t>
      </w:r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1 </w:t>
      </w:r>
      <w:r w:rsidRPr="0079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неделя </w:t>
      </w:r>
    </w:p>
    <w:p w:rsidR="007920CA" w:rsidRPr="00EC66FA" w:rsidRDefault="007920CA" w:rsidP="0079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6FA" w:rsidRDefault="00EC66FA" w:rsidP="0079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группы, родители воспитанников, воспитатель.</w:t>
      </w:r>
    </w:p>
    <w:p w:rsidR="007920CA" w:rsidRPr="00EC66FA" w:rsidRDefault="007920CA" w:rsidP="0079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6FA" w:rsidRDefault="00EC66FA" w:rsidP="0079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 </w:t>
      </w:r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познание, социально-коммуникативная, художественно-эстетическая.</w:t>
      </w:r>
    </w:p>
    <w:p w:rsidR="007920CA" w:rsidRPr="00EC66FA" w:rsidRDefault="007920CA" w:rsidP="0079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6FA" w:rsidRDefault="00EC66FA" w:rsidP="0079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проблемы: </w:t>
      </w:r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на фоне радикальный изменений в жизни людей, </w:t>
      </w:r>
      <w:proofErr w:type="gramStart"/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</w:t>
      </w:r>
      <w:proofErr w:type="gramEnd"/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происходящих в образовании, признание современной педагогической наукой духовного начала в человеке позволяет по-новому</w:t>
      </w:r>
      <w:r w:rsidR="00EE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взглянуть и на самого человека</w:t>
      </w:r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на задачи его воспитания и образования, в частност</w:t>
      </w:r>
      <w:r w:rsidR="00EE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проблему духовно-нравственного становления маленьких граждан нашей страны. Если нравственность мерило принятия общественных норм и ценностей, а потому может быть воспитана.</w:t>
      </w:r>
      <w:r w:rsidRPr="0079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Духовность –«</w:t>
      </w:r>
      <w:r w:rsidR="00EE4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зерно»</w:t>
      </w:r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которое </w:t>
      </w:r>
      <w:proofErr w:type="gramStart"/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,</w:t>
      </w:r>
      <w:proofErr w:type="gramEnd"/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принципе у каждого, но оно может так  и не пойти в рост , если его не пробудить. Духовность нельзя воспитать извне, она может быть развита только изнутри. Нравственность является условием для развития духовности. Поэтому именно в детстве человек должен пройти школу воспитания добрых чувств. Человеческая доброта, милосердие, умение радоваться и переживать за других людей создают основу человеческого счастья.</w:t>
      </w:r>
    </w:p>
    <w:p w:rsidR="007920CA" w:rsidRPr="00EC66FA" w:rsidRDefault="007920CA" w:rsidP="0079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0CA" w:rsidRDefault="00EE434B" w:rsidP="007920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="00EC66FA"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добрые чувства не воспитаны в детстве, </w:t>
      </w:r>
    </w:p>
    <w:p w:rsidR="007920CA" w:rsidRDefault="00EC66FA" w:rsidP="007920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никогда не воспитаешь,»-</w:t>
      </w:r>
    </w:p>
    <w:p w:rsidR="00EC66FA" w:rsidRDefault="00EC66FA" w:rsidP="007920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писал </w:t>
      </w:r>
      <w:proofErr w:type="spellStart"/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В.А.Сухомлинский</w:t>
      </w:r>
      <w:proofErr w:type="spellEnd"/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20CA" w:rsidRPr="00EC66FA" w:rsidRDefault="007920CA" w:rsidP="007920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6FA" w:rsidRPr="007920CA" w:rsidRDefault="00EC66FA" w:rsidP="007920C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920CA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7920C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="007920C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7920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 представление о </w:t>
      </w:r>
      <w:r w:rsidRPr="007920C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добре и зле</w:t>
      </w:r>
      <w:r w:rsidRPr="007920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показать красоту </w:t>
      </w:r>
      <w:r w:rsidRPr="007920C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добрых поступков и то</w:t>
      </w:r>
      <w:r w:rsidRPr="007920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как приятно дарить </w:t>
      </w:r>
      <w:r w:rsidRPr="007920C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добро другим</w:t>
      </w:r>
      <w:r w:rsidRPr="007920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учить сопереживать; воспитывать желание прийти на помощь тем, кто в ней нуждается</w:t>
      </w:r>
    </w:p>
    <w:p w:rsidR="00EC66FA" w:rsidRPr="00EC66FA" w:rsidRDefault="00EC66FA" w:rsidP="007920C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C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EC66FA" w:rsidRPr="00EC66FA" w:rsidRDefault="00EC66FA" w:rsidP="007920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ориентироваться в социальных ролях и межличностных отношениях; формировать познавательные, регулятивные и коммуникативные навыки общения (умения выслушивать товарища, искренно высказывать свое мнение, проявлять доброжелательность к суждениям других детей).</w:t>
      </w:r>
    </w:p>
    <w:p w:rsidR="00EC66FA" w:rsidRPr="00EC66FA" w:rsidRDefault="00EC66FA" w:rsidP="007920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Расширять представление детей о доброте, как о ценном, неотъемлемом качестве человека.</w:t>
      </w:r>
    </w:p>
    <w:p w:rsidR="00EC66FA" w:rsidRPr="00EC66FA" w:rsidRDefault="00EC66FA" w:rsidP="007920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эмоциональному, духовно-нравственному и интеллектуальному развитию.</w:t>
      </w:r>
    </w:p>
    <w:p w:rsidR="00EC66FA" w:rsidRPr="007920CA" w:rsidRDefault="00EC66FA" w:rsidP="007920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доброту, отзывчивость, дружелюбие, желание сделать что-то для других людей, принести им пользу.</w:t>
      </w:r>
    </w:p>
    <w:p w:rsidR="00EC66FA" w:rsidRPr="007920CA" w:rsidRDefault="00EC66FA" w:rsidP="007920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0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закрепить умение выразительно читать стихотворения, составлять предложения и придумывать небольшие рассказы; знать литературных героев и пословицы о </w:t>
      </w:r>
      <w:r w:rsidRPr="007920C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добре</w:t>
      </w:r>
      <w:r w:rsidRPr="007920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7920CA" w:rsidRPr="00EC66FA" w:rsidRDefault="007920CA" w:rsidP="007920C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6FA" w:rsidRPr="00EC66FA" w:rsidRDefault="00EC66FA" w:rsidP="0079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EC66FA" w:rsidRPr="00EC66FA" w:rsidRDefault="00EE434B" w:rsidP="007920C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родители</w:t>
      </w:r>
      <w:r w:rsidR="00EC66FA"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6FA"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постоянно пользуются формами словесной </w:t>
      </w:r>
      <w:proofErr w:type="gramStart"/>
      <w:r w:rsidR="00EC66FA"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вежливости ;</w:t>
      </w:r>
      <w:proofErr w:type="gramEnd"/>
    </w:p>
    <w:p w:rsidR="00EC66FA" w:rsidRPr="00EC66FA" w:rsidRDefault="00EC66FA" w:rsidP="007920CA">
      <w:pPr>
        <w:numPr>
          <w:ilvl w:val="0"/>
          <w:numId w:val="2"/>
        </w:numPr>
        <w:shd w:val="clear" w:color="auto" w:fill="FFFFFF"/>
        <w:spacing w:after="0" w:line="240" w:lineRule="auto"/>
        <w:ind w:left="7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сформировано заботливое отношение к членам своей семьи; оказывают посильную помощь;</w:t>
      </w:r>
    </w:p>
    <w:p w:rsidR="00EC66FA" w:rsidRPr="00EC66FA" w:rsidRDefault="00EC66FA" w:rsidP="007920CA">
      <w:pPr>
        <w:numPr>
          <w:ilvl w:val="0"/>
          <w:numId w:val="2"/>
        </w:numPr>
        <w:shd w:val="clear" w:color="auto" w:fill="FFFFFF"/>
        <w:spacing w:after="0" w:line="240" w:lineRule="auto"/>
        <w:ind w:left="7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бережно относятся к живой и неживой природе;</w:t>
      </w:r>
    </w:p>
    <w:p w:rsidR="00EC66FA" w:rsidRDefault="00EC66FA" w:rsidP="007920CA">
      <w:pPr>
        <w:numPr>
          <w:ilvl w:val="0"/>
          <w:numId w:val="2"/>
        </w:numPr>
        <w:shd w:val="clear" w:color="auto" w:fill="FFFFFF"/>
        <w:spacing w:after="0" w:line="240" w:lineRule="auto"/>
        <w:ind w:left="7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соста</w:t>
      </w:r>
      <w:r w:rsidR="0079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вить рассказ о добром поступке.</w:t>
      </w:r>
    </w:p>
    <w:p w:rsidR="007920CA" w:rsidRPr="00EC66FA" w:rsidRDefault="007920CA" w:rsidP="007920CA">
      <w:pPr>
        <w:shd w:val="clear" w:color="auto" w:fill="FFFFFF"/>
        <w:spacing w:after="0" w:line="240" w:lineRule="auto"/>
        <w:ind w:left="7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6FA" w:rsidRPr="00EC66FA" w:rsidRDefault="00EC66FA" w:rsidP="0079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66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EC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редварительная работа</w:t>
      </w:r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66FA" w:rsidRPr="00EC66FA" w:rsidRDefault="00EC66FA" w:rsidP="007920C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иллюстративного материала по теме проекта;</w:t>
      </w:r>
    </w:p>
    <w:p w:rsidR="00EC66FA" w:rsidRPr="00EC66FA" w:rsidRDefault="007920CA" w:rsidP="007920C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литературными </w:t>
      </w:r>
      <w:proofErr w:type="gramStart"/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произведениями:  </w:t>
      </w:r>
      <w:proofErr w:type="spellStart"/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Г.Х.Андерсен</w:t>
      </w:r>
      <w:proofErr w:type="spellEnd"/>
      <w:proofErr w:type="gramEnd"/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6FA"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EC66FA"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="00EC66FA"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="00EC66FA"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В.Катаев</w:t>
      </w:r>
      <w:proofErr w:type="spellEnd"/>
      <w:r w:rsidR="00EC66FA"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Цветик-</w:t>
      </w:r>
      <w:proofErr w:type="spellStart"/>
      <w:r w:rsidR="00EC66FA"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="00EC66FA"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 Два жадных медвежонка» венгр. сказка, </w:t>
      </w:r>
      <w:proofErr w:type="spellStart"/>
      <w:r w:rsidR="00EC66FA"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Э.Мошковская</w:t>
      </w:r>
      <w:proofErr w:type="spellEnd"/>
      <w:r w:rsidR="00EC66FA"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 Кто самый добрый», </w:t>
      </w:r>
      <w:proofErr w:type="spellStart"/>
      <w:r w:rsidR="00EC66FA"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А.Барто</w:t>
      </w:r>
      <w:proofErr w:type="spellEnd"/>
      <w:r w:rsidR="00EC66FA"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Вовка добрая душа»</w:t>
      </w:r>
    </w:p>
    <w:p w:rsidR="00EC66FA" w:rsidRPr="00EC66FA" w:rsidRDefault="00EC66FA" w:rsidP="007920C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разучивание стихов о доброте;</w:t>
      </w:r>
    </w:p>
    <w:p w:rsidR="00EC66FA" w:rsidRDefault="00EC66FA" w:rsidP="007920C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</w:t>
      </w:r>
      <w:proofErr w:type="gramStart"/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  песен</w:t>
      </w:r>
      <w:proofErr w:type="gramEnd"/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дружбе, слушание П.И. Чайковский «Болезнь куклы», «Песенка про бабушку» муз. М. </w:t>
      </w:r>
      <w:proofErr w:type="spellStart"/>
      <w:proofErr w:type="gramStart"/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Парцхаладзе</w:t>
      </w:r>
      <w:proofErr w:type="spellEnd"/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Дорогою добра» муз. Ю. </w:t>
      </w:r>
      <w:proofErr w:type="spellStart"/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Энтина</w:t>
      </w:r>
      <w:proofErr w:type="spellEnd"/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подборка песен о </w:t>
      </w:r>
      <w:r w:rsidRPr="0079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доброте и дружбе.</w:t>
      </w:r>
    </w:p>
    <w:p w:rsidR="007920CA" w:rsidRPr="00EC66FA" w:rsidRDefault="007920CA" w:rsidP="007920C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6FA" w:rsidRPr="00EC66FA" w:rsidRDefault="00EC66FA" w:rsidP="0079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Сотрудничество с семьёй:</w:t>
      </w:r>
    </w:p>
    <w:p w:rsidR="00EC66FA" w:rsidRPr="00EC66FA" w:rsidRDefault="00EC66FA" w:rsidP="007920C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«Как воспитать в ребёнке отзывчивость», консультация Доброе слово человеку, что дождь в засуху», стенгазета «</w:t>
      </w:r>
      <w:r w:rsidRPr="0079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Сотвори Добро</w:t>
      </w:r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C66FA" w:rsidRDefault="00EC66FA" w:rsidP="007920C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записывают, придуманный ребёнком, рассказ о добром поступке, помогают оформить рисунками.</w:t>
      </w:r>
    </w:p>
    <w:p w:rsidR="007920CA" w:rsidRPr="00EC66FA" w:rsidRDefault="007920CA" w:rsidP="007920C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3FF1" w:rsidRPr="007920CA" w:rsidRDefault="00EC66FA" w:rsidP="0079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проектной деятельности</w:t>
      </w:r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рассказ о добром поступке, записанная родителями история с детскими иллюстрациями, дидактические игры, стенгазета «</w:t>
      </w:r>
      <w:r w:rsidRPr="0079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Сотвори Добро</w:t>
      </w:r>
      <w:r w:rsidRPr="00EC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92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акция «Поделись улыбкой с прохожим».</w:t>
      </w:r>
    </w:p>
    <w:p w:rsidR="00EC66FA" w:rsidRPr="007920CA" w:rsidRDefault="00EC66FA" w:rsidP="0079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0CA" w:rsidRDefault="007920CA" w:rsidP="007920C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7920CA" w:rsidRDefault="007920CA" w:rsidP="007920C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7729D" w:rsidRPr="0007729D" w:rsidRDefault="0007729D" w:rsidP="007920C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 xml:space="preserve"> Проведение проекта включает следующие этапы:</w:t>
      </w:r>
    </w:p>
    <w:p w:rsidR="0007729D" w:rsidRPr="0007729D" w:rsidRDefault="0007729D" w:rsidP="007920C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07729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1-й этап:</w:t>
      </w:r>
    </w:p>
    <w:p w:rsidR="0007729D" w:rsidRPr="0007729D" w:rsidRDefault="0007729D" w:rsidP="007920C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— оповещение участников проекта о запланированных мероприятиях (размещение объявлений в гр</w:t>
      </w:r>
      <w:r w:rsidRPr="007920C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упповых помещениях и на сайте М</w:t>
      </w:r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ДОУ);</w:t>
      </w:r>
    </w:p>
    <w:p w:rsidR="0007729D" w:rsidRPr="0007729D" w:rsidRDefault="0007729D" w:rsidP="007920C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— изготовление кормушек, рисунков, отражающих тематику проекта;</w:t>
      </w:r>
    </w:p>
    <w:p w:rsidR="0007729D" w:rsidRPr="0007729D" w:rsidRDefault="0007729D" w:rsidP="007920C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7729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2-й этап</w:t>
      </w:r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:</w:t>
      </w:r>
    </w:p>
    <w:p w:rsidR="0007729D" w:rsidRPr="0007729D" w:rsidRDefault="0007729D" w:rsidP="007920C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920C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— проведение в группе</w:t>
      </w:r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тематических мероприятий;</w:t>
      </w:r>
    </w:p>
    <w:p w:rsidR="0007729D" w:rsidRPr="0007729D" w:rsidRDefault="0007729D" w:rsidP="007920C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07729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3-й этап:</w:t>
      </w:r>
    </w:p>
    <w:p w:rsidR="0007729D" w:rsidRPr="0007729D" w:rsidRDefault="0007729D" w:rsidP="007920C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— подведение итогов</w:t>
      </w:r>
    </w:p>
    <w:p w:rsidR="0007729D" w:rsidRPr="0007729D" w:rsidRDefault="0007729D" w:rsidP="007920C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7729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Формы реализации проекта:</w:t>
      </w:r>
    </w:p>
    <w:p w:rsidR="0007729D" w:rsidRPr="0007729D" w:rsidRDefault="0007729D" w:rsidP="007920CA">
      <w:pPr>
        <w:numPr>
          <w:ilvl w:val="0"/>
          <w:numId w:val="9"/>
        </w:numPr>
        <w:shd w:val="clear" w:color="auto" w:fill="FFFFFF"/>
        <w:spacing w:after="105" w:line="240" w:lineRule="auto"/>
        <w:ind w:left="45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Непосредственно образовательная деятельность</w:t>
      </w:r>
    </w:p>
    <w:p w:rsidR="0007729D" w:rsidRPr="0007729D" w:rsidRDefault="0007729D" w:rsidP="007920CA">
      <w:pPr>
        <w:numPr>
          <w:ilvl w:val="0"/>
          <w:numId w:val="9"/>
        </w:numPr>
        <w:shd w:val="clear" w:color="auto" w:fill="FFFFFF"/>
        <w:spacing w:after="105" w:line="240" w:lineRule="auto"/>
        <w:ind w:left="45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Игры:</w:t>
      </w:r>
    </w:p>
    <w:p w:rsidR="0007729D" w:rsidRPr="0007729D" w:rsidRDefault="0007729D" w:rsidP="007920CA">
      <w:pPr>
        <w:numPr>
          <w:ilvl w:val="0"/>
          <w:numId w:val="9"/>
        </w:numPr>
        <w:shd w:val="clear" w:color="auto" w:fill="FFFFFF"/>
        <w:spacing w:after="105" w:line="240" w:lineRule="auto"/>
        <w:ind w:left="45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Беседы</w:t>
      </w:r>
    </w:p>
    <w:p w:rsidR="0007729D" w:rsidRPr="0007729D" w:rsidRDefault="0007729D" w:rsidP="007920CA">
      <w:pPr>
        <w:numPr>
          <w:ilvl w:val="0"/>
          <w:numId w:val="9"/>
        </w:numPr>
        <w:shd w:val="clear" w:color="auto" w:fill="FFFFFF"/>
        <w:spacing w:after="105" w:line="240" w:lineRule="auto"/>
        <w:ind w:left="45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Чтение художественной литературы</w:t>
      </w:r>
    </w:p>
    <w:p w:rsidR="0007729D" w:rsidRPr="0007729D" w:rsidRDefault="0007729D" w:rsidP="007920CA">
      <w:pPr>
        <w:numPr>
          <w:ilvl w:val="0"/>
          <w:numId w:val="9"/>
        </w:numPr>
        <w:shd w:val="clear" w:color="auto" w:fill="FFFFFF"/>
        <w:spacing w:after="105" w:line="240" w:lineRule="auto"/>
        <w:ind w:left="45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Просмотр мультфильма, презентаций. Прослушивание песен о дружбе, добре.</w:t>
      </w:r>
    </w:p>
    <w:p w:rsidR="0007729D" w:rsidRPr="0007729D" w:rsidRDefault="0007729D" w:rsidP="007920CA">
      <w:pPr>
        <w:numPr>
          <w:ilvl w:val="0"/>
          <w:numId w:val="9"/>
        </w:numPr>
        <w:shd w:val="clear" w:color="auto" w:fill="FFFFFF"/>
        <w:spacing w:after="105" w:line="240" w:lineRule="auto"/>
        <w:ind w:left="45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Труд (взаимопомощь)</w:t>
      </w:r>
    </w:p>
    <w:p w:rsidR="0007729D" w:rsidRPr="0007729D" w:rsidRDefault="0007729D" w:rsidP="007920C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7729D" w:rsidRPr="0007729D" w:rsidTr="007920CA">
        <w:tc>
          <w:tcPr>
            <w:tcW w:w="93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7729D" w:rsidRPr="007920CA" w:rsidRDefault="0007729D" w:rsidP="007920CA">
            <w:pPr>
              <w:spacing w:before="300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7729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План мероприятий в рамках проведения</w:t>
            </w:r>
          </w:p>
          <w:p w:rsidR="0007729D" w:rsidRPr="007920CA" w:rsidRDefault="0007729D" w:rsidP="007920CA">
            <w:pPr>
              <w:spacing w:before="300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201"/>
              <w:gridCol w:w="47"/>
              <w:gridCol w:w="17"/>
              <w:gridCol w:w="3914"/>
            </w:tblGrid>
            <w:tr w:rsidR="0007729D" w:rsidRPr="007920CA" w:rsidTr="0007729D">
              <w:trPr>
                <w:trHeight w:val="315"/>
              </w:trPr>
              <w:tc>
                <w:tcPr>
                  <w:tcW w:w="4530" w:type="dxa"/>
                </w:tcPr>
                <w:p w:rsidR="0007729D" w:rsidRPr="007920CA" w:rsidRDefault="0007729D" w:rsidP="007920CA">
                  <w:pPr>
                    <w:spacing w:before="300" w:after="75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  <w:r w:rsidRPr="007920C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Работа с детьми</w:t>
                  </w:r>
                </w:p>
              </w:tc>
              <w:tc>
                <w:tcPr>
                  <w:tcW w:w="4649" w:type="dxa"/>
                  <w:gridSpan w:val="3"/>
                </w:tcPr>
                <w:p w:rsidR="0007729D" w:rsidRPr="007920CA" w:rsidRDefault="0007729D" w:rsidP="007920CA">
                  <w:pPr>
                    <w:spacing w:before="300" w:after="75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  <w:r w:rsidRPr="007920C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Работа с родителями</w:t>
                  </w:r>
                </w:p>
              </w:tc>
            </w:tr>
            <w:tr w:rsidR="0007729D" w:rsidRPr="007920CA" w:rsidTr="00432DAE">
              <w:trPr>
                <w:trHeight w:val="975"/>
              </w:trPr>
              <w:tc>
                <w:tcPr>
                  <w:tcW w:w="9179" w:type="dxa"/>
                  <w:gridSpan w:val="4"/>
                </w:tcPr>
                <w:p w:rsidR="0007729D" w:rsidRPr="007920CA" w:rsidRDefault="0007729D" w:rsidP="007920CA">
                  <w:pPr>
                    <w:spacing w:before="300" w:after="75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  <w:r w:rsidRPr="007920C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Понедельник</w:t>
                  </w:r>
                </w:p>
              </w:tc>
            </w:tr>
            <w:tr w:rsidR="0007729D" w:rsidRPr="007920CA" w:rsidTr="0007729D">
              <w:tc>
                <w:tcPr>
                  <w:tcW w:w="4589" w:type="dxa"/>
                  <w:gridSpan w:val="3"/>
                </w:tcPr>
                <w:p w:rsidR="0007729D" w:rsidRPr="00BE72EE" w:rsidRDefault="00BE72EE" w:rsidP="00BE72EE">
                  <w:pP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1. </w:t>
                  </w:r>
                  <w:r w:rsidR="0007729D" w:rsidRP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Акция «Подари </w:t>
                  </w:r>
                  <w:proofErr w:type="spellStart"/>
                  <w:r w:rsidR="0007729D" w:rsidRP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Обнимашки</w:t>
                  </w:r>
                  <w:proofErr w:type="spellEnd"/>
                  <w:r w:rsidR="0007729D" w:rsidRP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07729D" w:rsidRPr="00BE72EE" w:rsidRDefault="00BE72EE" w:rsidP="00BE72EE">
                  <w:pP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2. </w:t>
                  </w:r>
                  <w:r w:rsidR="0007729D" w:rsidRP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Беседа «Что такое доброта?»</w:t>
                  </w:r>
                </w:p>
                <w:p w:rsidR="004C0A7B" w:rsidRPr="00BE72EE" w:rsidRDefault="00BE72EE" w:rsidP="00BE72EE">
                  <w:pP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3. </w:t>
                  </w:r>
                  <w:r w:rsidR="004C0A7B" w:rsidRP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Подвижные игры: «Улыбнись и друг с другом подружись»</w:t>
                  </w:r>
                </w:p>
                <w:p w:rsidR="004C0A7B" w:rsidRPr="00BE72EE" w:rsidRDefault="00BE72EE" w:rsidP="00BE72EE">
                  <w:pP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4. </w:t>
                  </w:r>
                  <w:r w:rsidR="004C0A7B" w:rsidRP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Чтение стихов о доброте.</w:t>
                  </w:r>
                </w:p>
                <w:p w:rsidR="007920CA" w:rsidRPr="00BE72EE" w:rsidRDefault="00BE72EE" w:rsidP="00BE72EE">
                  <w:pP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5. </w:t>
                  </w:r>
                  <w:r w:rsidR="004C0A7B" w:rsidRPr="00BE72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Психотренинг</w:t>
                  </w:r>
                  <w:r w:rsidR="007920CA" w:rsidRPr="00BE72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«Наше настроение»</w:t>
                  </w:r>
                </w:p>
                <w:p w:rsidR="004C0A7B" w:rsidRPr="00BE72EE" w:rsidRDefault="00BE72EE" w:rsidP="00BE72EE">
                  <w:pP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6. </w:t>
                  </w:r>
                  <w:r w:rsidR="00EE43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Сюжетно-ролевая </w:t>
                  </w:r>
                  <w:bookmarkStart w:id="0" w:name="_GoBack"/>
                  <w:bookmarkEnd w:id="0"/>
                  <w:r w:rsidR="007920CA" w:rsidRPr="00BE72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игра </w:t>
                  </w:r>
                  <w:r w:rsidR="00F41D9B" w:rsidRPr="00BE72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«Детский сад»</w:t>
                  </w:r>
                </w:p>
                <w:p w:rsidR="00C83F0E" w:rsidRPr="00BE72EE" w:rsidRDefault="00BE72EE" w:rsidP="00BE72EE">
                  <w:pP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7. </w:t>
                  </w:r>
                  <w:r w:rsidR="00C83F0E" w:rsidRPr="00BE72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Мультипликационны</w:t>
                  </w:r>
                  <w:r w:rsidR="007920CA" w:rsidRPr="00BE72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й просмотр «Самый большой друг»</w:t>
                  </w: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14"/>
                  </w:tblGrid>
                  <w:tr w:rsidR="00C83F0E" w:rsidRPr="007920CA" w:rsidTr="00BE72EE">
                    <w:tc>
                      <w:tcPr>
                        <w:tcW w:w="4318" w:type="dxa"/>
                        <w:tcBorders>
                          <w:top w:val="single" w:sz="6" w:space="0" w:color="E6E6E6"/>
                          <w:left w:val="single" w:sz="6" w:space="0" w:color="E6E6E6"/>
                          <w:bottom w:val="single" w:sz="6" w:space="0" w:color="E6E6E6"/>
                          <w:right w:val="single" w:sz="6" w:space="0" w:color="E6E6E6"/>
                        </w:tcBorders>
                        <w:shd w:val="clear" w:color="auto" w:fill="FBFBFB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vAlign w:val="center"/>
                        <w:hideMark/>
                      </w:tcPr>
                      <w:p w:rsidR="00C83F0E" w:rsidRPr="0007729D" w:rsidRDefault="00BE72EE" w:rsidP="00BE72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8. Знакомство </w:t>
                        </w:r>
                        <w:r w:rsidR="00C83F0E" w:rsidRPr="0007729D"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  <w:t xml:space="preserve">художественной </w:t>
                        </w:r>
                        <w:proofErr w:type="spellStart"/>
                        <w:proofErr w:type="gramStart"/>
                        <w:r w:rsidR="00C83F0E" w:rsidRPr="0007729D"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  <w:t>литературой:</w:t>
                        </w:r>
                        <w:r w:rsidR="00C83F0E" w:rsidRPr="0007729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151515"/>
                            <w:sz w:val="28"/>
                            <w:szCs w:val="28"/>
                            <w:lang w:eastAsia="ru-RU"/>
                          </w:rPr>
                          <w:t>Т.Маршалова</w:t>
                        </w:r>
                        <w:proofErr w:type="spellEnd"/>
                        <w:proofErr w:type="gramEnd"/>
                        <w:r w:rsidR="00C83F0E" w:rsidRPr="0007729D"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C83F0E" w:rsidRPr="0007729D"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  <w:t>«Сказочка про ясное Солнышко»</w:t>
                        </w:r>
                      </w:p>
                      <w:p w:rsidR="00C83F0E" w:rsidRPr="0007729D" w:rsidRDefault="00C83F0E" w:rsidP="007920CA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C83F0E" w:rsidRPr="007920CA" w:rsidRDefault="00C83F0E" w:rsidP="007920CA">
                  <w:pPr>
                    <w:pStyle w:val="a5"/>
                    <w:ind w:left="1440"/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90" w:type="dxa"/>
                </w:tcPr>
                <w:p w:rsidR="0007729D" w:rsidRPr="00BE72EE" w:rsidRDefault="00BE72EE" w:rsidP="00BE72EE">
                  <w:pPr>
                    <w:jc w:val="both"/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lastRenderedPageBreak/>
                    <w:t xml:space="preserve">1. </w:t>
                  </w:r>
                  <w:r w:rsidR="0007729D" w:rsidRP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Акция</w:t>
                  </w:r>
                  <w:r w:rsidR="004C0A7B" w:rsidRP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7729D" w:rsidRP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«Подари </w:t>
                  </w:r>
                  <w:proofErr w:type="spellStart"/>
                  <w:r w:rsidR="0007729D" w:rsidRP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Обнимашки</w:t>
                  </w:r>
                  <w:proofErr w:type="spellEnd"/>
                  <w:r w:rsidR="0007729D" w:rsidRP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4C0A7B" w:rsidRDefault="00BE72EE" w:rsidP="00BE72EE">
                  <w:pPr>
                    <w:jc w:val="both"/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2. </w:t>
                  </w:r>
                  <w:r w:rsidR="004C0A7B" w:rsidRP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Памятка для родителей:</w:t>
                  </w:r>
                  <w: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C0A7B" w:rsidRPr="0007729D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«Как помочь ребёнку быть вежливым», «Поговорим о доброте».</w:t>
                  </w:r>
                </w:p>
                <w:p w:rsidR="0088712A" w:rsidRPr="0007729D" w:rsidRDefault="0088712A" w:rsidP="00BE72EE">
                  <w:pPr>
                    <w:jc w:val="both"/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3.Анкетирование родителей.</w:t>
                  </w:r>
                </w:p>
                <w:p w:rsidR="004C0A7B" w:rsidRPr="007920CA" w:rsidRDefault="004C0A7B" w:rsidP="007920CA">
                  <w:pPr>
                    <w:pStyle w:val="a5"/>
                    <w:ind w:left="1440"/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7729D" w:rsidRPr="007920CA" w:rsidTr="00465294">
              <w:tc>
                <w:tcPr>
                  <w:tcW w:w="9179" w:type="dxa"/>
                  <w:gridSpan w:val="4"/>
                </w:tcPr>
                <w:p w:rsidR="0007729D" w:rsidRPr="007920CA" w:rsidRDefault="0007729D" w:rsidP="007920CA">
                  <w:pPr>
                    <w:spacing w:before="300" w:after="75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  <w:r w:rsidRPr="007920C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Вторник</w:t>
                  </w:r>
                </w:p>
              </w:tc>
            </w:tr>
            <w:tr w:rsidR="0007729D" w:rsidRPr="007920CA" w:rsidTr="0007729D">
              <w:tc>
                <w:tcPr>
                  <w:tcW w:w="4589" w:type="dxa"/>
                  <w:gridSpan w:val="3"/>
                </w:tcPr>
                <w:p w:rsidR="004C0A7B" w:rsidRPr="00BE72EE" w:rsidRDefault="00BE72EE" w:rsidP="00BE72EE">
                  <w:pP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</w:pPr>
                  <w:r w:rsidRPr="00BE72EE">
                    <w:rPr>
                      <w:rFonts w:ascii="Times New Roman" w:eastAsia="Times New Roman" w:hAnsi="Times New Roman" w:cs="Times New Roman"/>
                      <w:iCs/>
                      <w:color w:val="151515"/>
                      <w:sz w:val="28"/>
                      <w:szCs w:val="28"/>
                      <w:lang w:eastAsia="ru-RU"/>
                    </w:rPr>
                    <w:t xml:space="preserve">1. </w:t>
                  </w:r>
                  <w:r w:rsidR="004C0A7B" w:rsidRPr="00BE72EE">
                    <w:rPr>
                      <w:rFonts w:ascii="Times New Roman" w:eastAsia="Times New Roman" w:hAnsi="Times New Roman" w:cs="Times New Roman"/>
                      <w:iCs/>
                      <w:color w:val="151515"/>
                      <w:sz w:val="28"/>
                      <w:szCs w:val="28"/>
                      <w:lang w:eastAsia="ru-RU"/>
                    </w:rPr>
                    <w:t>Коммуникативный этюд</w:t>
                  </w:r>
                  <w:r w:rsidR="004C0A7B" w:rsidRP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 «Скажи доброе слово, комплимент товарищу».</w:t>
                  </w:r>
                </w:p>
                <w:p w:rsidR="004C0A7B" w:rsidRPr="00BE72EE" w:rsidRDefault="00BE72EE" w:rsidP="00BE72EE">
                  <w:pP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</w:pPr>
                  <w:r w:rsidRPr="00BE72EE">
                    <w:rPr>
                      <w:rFonts w:ascii="Times New Roman" w:eastAsia="Times New Roman" w:hAnsi="Times New Roman" w:cs="Times New Roman"/>
                      <w:iCs/>
                      <w:color w:val="151515"/>
                      <w:sz w:val="28"/>
                      <w:szCs w:val="28"/>
                      <w:lang w:eastAsia="ru-RU"/>
                    </w:rPr>
                    <w:t xml:space="preserve">2. </w:t>
                  </w:r>
                  <w:r w:rsidR="004C0A7B" w:rsidRPr="00BE72EE">
                    <w:rPr>
                      <w:rFonts w:ascii="Times New Roman" w:eastAsia="Times New Roman" w:hAnsi="Times New Roman" w:cs="Times New Roman"/>
                      <w:iCs/>
                      <w:color w:val="151515"/>
                      <w:sz w:val="28"/>
                      <w:szCs w:val="28"/>
                      <w:lang w:eastAsia="ru-RU"/>
                    </w:rPr>
                    <w:t>«Аллея добрых книг</w:t>
                  </w:r>
                  <w:r>
                    <w:rPr>
                      <w:rFonts w:ascii="Times New Roman" w:eastAsia="Times New Roman" w:hAnsi="Times New Roman" w:cs="Times New Roman"/>
                      <w:iCs/>
                      <w:color w:val="151515"/>
                      <w:sz w:val="28"/>
                      <w:szCs w:val="28"/>
                      <w:lang w:eastAsia="ru-RU"/>
                    </w:rPr>
                    <w:t>» выставка книг</w:t>
                  </w:r>
                </w:p>
                <w:p w:rsidR="004C0A7B" w:rsidRPr="00BE72EE" w:rsidRDefault="00BE72EE" w:rsidP="00BE72EE">
                  <w:pP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3. </w:t>
                  </w:r>
                  <w:r w:rsidR="004C0A7B" w:rsidRP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«Подарок другу»- лепка.</w:t>
                  </w:r>
                </w:p>
                <w:p w:rsidR="004C0A7B" w:rsidRPr="00BE72EE" w:rsidRDefault="00BE72EE" w:rsidP="00BE72EE">
                  <w:pP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4. </w:t>
                  </w:r>
                  <w:proofErr w:type="spellStart"/>
                  <w:r w:rsidR="004C0A7B" w:rsidRPr="00BE72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Психотренинги</w:t>
                  </w:r>
                  <w:proofErr w:type="spellEnd"/>
                  <w:r w:rsidR="004C0A7B" w:rsidRPr="00BE72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«Улыбнемся друг другу», </w:t>
                  </w:r>
                </w:p>
                <w:p w:rsidR="0007729D" w:rsidRPr="00BE72EE" w:rsidRDefault="00BE72EE" w:rsidP="00BE72EE">
                  <w:pP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5. </w:t>
                  </w:r>
                  <w:r w:rsidR="004C0A7B" w:rsidRPr="00BE72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Беседа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«Что такое дружба?»,</w:t>
                  </w:r>
                </w:p>
                <w:p w:rsidR="00F41D9B" w:rsidRPr="00BE72EE" w:rsidRDefault="00BE72EE" w:rsidP="00BE72EE">
                  <w:pP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6. </w:t>
                  </w:r>
                  <w:r w:rsidR="00F41D9B" w:rsidRP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Подвижные игры: «Если нравиться тебе», </w:t>
                  </w:r>
                  <w: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«Добрые эльфы»</w:t>
                  </w:r>
                  <w:r w:rsidR="00F41D9B" w:rsidRP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02"/>
                  </w:tblGrid>
                  <w:tr w:rsidR="00C83F0E" w:rsidRPr="007920CA" w:rsidTr="00BE72EE">
                    <w:trPr>
                      <w:trHeight w:val="1544"/>
                    </w:trPr>
                    <w:tc>
                      <w:tcPr>
                        <w:tcW w:w="4602" w:type="dxa"/>
                        <w:tcBorders>
                          <w:top w:val="single" w:sz="6" w:space="0" w:color="E6E6E6"/>
                          <w:left w:val="single" w:sz="6" w:space="0" w:color="E6E6E6"/>
                          <w:bottom w:val="single" w:sz="6" w:space="0" w:color="E6E6E6"/>
                          <w:right w:val="single" w:sz="6" w:space="0" w:color="E6E6E6"/>
                        </w:tcBorders>
                        <w:shd w:val="clear" w:color="auto" w:fill="FBFBFB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vAlign w:val="center"/>
                        <w:hideMark/>
                      </w:tcPr>
                      <w:p w:rsidR="00C83F0E" w:rsidRPr="0007729D" w:rsidRDefault="00BE72EE" w:rsidP="00BE72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  <w:t xml:space="preserve">7. </w:t>
                        </w:r>
                        <w:r w:rsidR="00C83F0E" w:rsidRPr="0007729D"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  <w:t xml:space="preserve">Знакомство с художественной </w:t>
                        </w:r>
                        <w:proofErr w:type="spellStart"/>
                        <w:proofErr w:type="gramStart"/>
                        <w:r w:rsidR="00C83F0E" w:rsidRPr="0007729D"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  <w:t>литературой:</w:t>
                        </w:r>
                        <w:r w:rsidR="00C83F0E" w:rsidRPr="0007729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151515"/>
                            <w:sz w:val="28"/>
                            <w:szCs w:val="28"/>
                            <w:lang w:eastAsia="ru-RU"/>
                          </w:rPr>
                          <w:t>С</w:t>
                        </w:r>
                        <w:proofErr w:type="spellEnd"/>
                        <w:r w:rsidR="00C83F0E" w:rsidRPr="0007729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151515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proofErr w:type="gramEnd"/>
                        <w:r w:rsidR="00C83F0E" w:rsidRPr="0007729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151515"/>
                            <w:sz w:val="28"/>
                            <w:szCs w:val="28"/>
                            <w:lang w:eastAsia="ru-RU"/>
                          </w:rPr>
                          <w:t xml:space="preserve"> Я. Маршак</w:t>
                        </w:r>
                        <w:r w:rsidR="00C83F0E" w:rsidRPr="0007729D"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  <w:t> «Пускай беда нам,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  <w:t xml:space="preserve"> тяжела», «Баба Яга и Машенька»</w:t>
                        </w:r>
                      </w:p>
                      <w:p w:rsidR="00C83F0E" w:rsidRPr="0007729D" w:rsidRDefault="00BE72EE" w:rsidP="00BE72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8.</w:t>
                        </w:r>
                        <w:r w:rsidRPr="00BE72E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Разучивание песни «Улыбка»</w:t>
                        </w:r>
                      </w:p>
                    </w:tc>
                  </w:tr>
                </w:tbl>
                <w:p w:rsidR="00C83F0E" w:rsidRPr="00BE72EE" w:rsidRDefault="00BE72EE" w:rsidP="00BE72EE">
                  <w:pP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9.</w:t>
                  </w:r>
                  <w:r w:rsidR="00C83F0E" w:rsidRPr="00BE72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настольная д/и «Что т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акое хорошо и что такое плохо?»</w:t>
                  </w:r>
                  <w:r w:rsidR="00C83F0E" w:rsidRPr="00BE72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  <w:p w:rsidR="00F41D9B" w:rsidRPr="00BE72EE" w:rsidRDefault="00BE72EE" w:rsidP="00BE72EE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10. </w:t>
                  </w:r>
                  <w:r w:rsidR="00C83F0E" w:rsidRPr="00BE72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Мультипликационный просмотр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«Кот Леопольд»</w:t>
                  </w:r>
                  <w:r w:rsidR="00C83F0E" w:rsidRPr="00BE72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  <w:p w:rsidR="007920CA" w:rsidRPr="00BE72EE" w:rsidRDefault="007920CA" w:rsidP="00BE72EE">
                  <w:pP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90" w:type="dxa"/>
                </w:tcPr>
                <w:p w:rsidR="0007729D" w:rsidRPr="00BE72EE" w:rsidRDefault="00BE72EE" w:rsidP="00BE72EE">
                  <w:pP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1.</w:t>
                  </w:r>
                  <w:r w:rsidR="00F41D9B" w:rsidRPr="0007729D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Консультации для родителей:</w:t>
                  </w:r>
                  <w: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 «Если ребенок не здоровается»</w:t>
                  </w:r>
                  <w:r w:rsidR="00F41D9B" w:rsidRPr="0007729D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07729D" w:rsidRPr="007920CA" w:rsidTr="00814511">
              <w:tc>
                <w:tcPr>
                  <w:tcW w:w="9179" w:type="dxa"/>
                  <w:gridSpan w:val="4"/>
                </w:tcPr>
                <w:p w:rsidR="0007729D" w:rsidRPr="007920CA" w:rsidRDefault="0007729D" w:rsidP="007920CA">
                  <w:pPr>
                    <w:spacing w:before="300" w:after="75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  <w:r w:rsidRPr="007920C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Среда</w:t>
                  </w:r>
                </w:p>
              </w:tc>
            </w:tr>
            <w:tr w:rsidR="0007729D" w:rsidRPr="007920CA" w:rsidTr="0007729D">
              <w:tc>
                <w:tcPr>
                  <w:tcW w:w="4589" w:type="dxa"/>
                  <w:gridSpan w:val="3"/>
                </w:tcPr>
                <w:p w:rsidR="004C0A7B" w:rsidRPr="007920CA" w:rsidRDefault="00BE72EE" w:rsidP="00BE72EE">
                  <w:pPr>
                    <w:spacing w:before="300" w:after="75"/>
                    <w:outlineLvl w:val="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1. </w:t>
                  </w:r>
                  <w:r w:rsidR="004C0A7B" w:rsidRPr="007920C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Рисование на тему «Лучший друг»</w:t>
                  </w:r>
                </w:p>
                <w:p w:rsidR="004C0A7B" w:rsidRPr="007920CA" w:rsidRDefault="004C0A7B" w:rsidP="00BE72EE">
                  <w:pPr>
                    <w:outlineLvl w:val="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7920C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2.</w:t>
                  </w:r>
                  <w:r w:rsidR="00F41D9B" w:rsidRPr="007920C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7920C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Психотренинги</w:t>
                  </w:r>
                  <w:proofErr w:type="spellEnd"/>
                  <w:r w:rsidRPr="007920C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BE72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«Добрые ладошки»</w:t>
                  </w:r>
                </w:p>
                <w:p w:rsidR="0007729D" w:rsidRPr="007920CA" w:rsidRDefault="00F41D9B" w:rsidP="00BE72EE">
                  <w:pPr>
                    <w:outlineLvl w:val="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7920C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3.</w:t>
                  </w:r>
                  <w:r w:rsidR="004C0A7B" w:rsidRPr="007920C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F771A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Беседа</w:t>
                  </w:r>
                  <w:r w:rsidR="004C0A7B" w:rsidRPr="007920C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BE72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«Правила дружбы»</w:t>
                  </w:r>
                </w:p>
                <w:p w:rsidR="00F41D9B" w:rsidRPr="0007729D" w:rsidRDefault="00BE72EE" w:rsidP="007920CA">
                  <w:pP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4.</w:t>
                  </w:r>
                  <w:r w:rsidR="0088712A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41D9B" w:rsidRPr="0007729D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Разучивание «</w:t>
                  </w:r>
                  <w:proofErr w:type="spellStart"/>
                  <w:r w:rsidR="00F41D9B" w:rsidRPr="0007729D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Мирилок</w:t>
                  </w:r>
                  <w:proofErr w:type="spellEnd"/>
                  <w:r w:rsidR="00F41D9B" w:rsidRPr="0007729D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F41D9B" w:rsidRPr="0007729D" w:rsidRDefault="00BE72EE" w:rsidP="00F771A8">
                  <w:pP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5.</w:t>
                  </w:r>
                  <w:r w:rsidR="0088712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F41D9B" w:rsidRPr="0007729D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Подвижные игры: «</w:t>
                  </w:r>
                  <w:proofErr w:type="spellStart"/>
                  <w:r w:rsidR="00F41D9B" w:rsidRPr="0007729D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Лавата</w:t>
                  </w:r>
                  <w:proofErr w:type="spellEnd"/>
                  <w:r w:rsidR="00F41D9B" w:rsidRPr="0007729D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», «Волшебный </w:t>
                  </w:r>
                  <w:proofErr w:type="gramStart"/>
                  <w:r w:rsidR="00F41D9B" w:rsidRPr="0007729D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стул»</w:t>
                  </w:r>
                  <w: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  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                   6.</w:t>
                  </w:r>
                  <w:r w:rsidR="00F41D9B" w:rsidRPr="007920CA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Изготовление </w:t>
                  </w:r>
                  <w:proofErr w:type="spellStart"/>
                  <w:r w:rsidR="00F41D9B" w:rsidRPr="007920CA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стикеров</w:t>
                  </w:r>
                  <w:proofErr w:type="spellEnd"/>
                  <w:r w:rsidR="00F41D9B" w:rsidRPr="007920CA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 -улыбок</w:t>
                  </w:r>
                  <w:r w:rsidR="00F41D9B" w:rsidRPr="007920C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88712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                </w:t>
                  </w:r>
                  <w: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7.</w:t>
                  </w:r>
                  <w:r w:rsidR="0088712A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83F0E" w:rsidRPr="007920C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Дидактическая игра «Оцени поступок».</w:t>
                  </w:r>
                  <w: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                     8.</w:t>
                  </w:r>
                  <w:r w:rsidR="0088712A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83F0E" w:rsidRPr="007920C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Мультипликационный просмотр «Крокодил Гена и Чебурашка».</w:t>
                  </w:r>
                  <w:r w:rsidR="0088712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  9.</w:t>
                  </w:r>
                  <w:r w:rsidR="0088712A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41D9B" w:rsidRPr="007920C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Сюжетно-ролевые игры «Детский </w:t>
                  </w:r>
                  <w:proofErr w:type="gramStart"/>
                  <w:r w:rsidR="00F41D9B" w:rsidRPr="007920C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сад»</w:t>
                  </w:r>
                  <w:r w:rsidR="00F771A8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   </w:t>
                  </w:r>
                  <w:proofErr w:type="gramEnd"/>
                  <w:r w:rsidR="00F771A8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10.</w:t>
                  </w:r>
                  <w:r w:rsidR="0088712A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41D9B" w:rsidRPr="007920CA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Акция «Поделись </w:t>
                  </w:r>
                  <w:proofErr w:type="spellStart"/>
                  <w:r w:rsidR="00F41D9B" w:rsidRPr="007920CA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улыбкою</w:t>
                  </w:r>
                  <w:proofErr w:type="spellEnd"/>
                  <w:r w:rsidR="00F41D9B" w:rsidRPr="007920CA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 с проходим»</w:t>
                  </w:r>
                </w:p>
                <w:tbl>
                  <w:tblPr>
                    <w:tblW w:w="488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"/>
                    <w:gridCol w:w="4877"/>
                  </w:tblGrid>
                  <w:tr w:rsidR="00C83F0E" w:rsidRPr="007920CA" w:rsidTr="00BE72EE">
                    <w:tc>
                      <w:tcPr>
                        <w:tcW w:w="170" w:type="dxa"/>
                        <w:tcBorders>
                          <w:top w:val="single" w:sz="6" w:space="0" w:color="E6E6E6"/>
                          <w:left w:val="single" w:sz="6" w:space="0" w:color="E6E6E6"/>
                          <w:bottom w:val="single" w:sz="6" w:space="0" w:color="E6E6E6"/>
                          <w:right w:val="single" w:sz="6" w:space="0" w:color="E6E6E6"/>
                        </w:tcBorders>
                        <w:shd w:val="clear" w:color="auto" w:fill="FBFBFB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vAlign w:val="center"/>
                        <w:hideMark/>
                      </w:tcPr>
                      <w:p w:rsidR="00C83F0E" w:rsidRPr="0007729D" w:rsidRDefault="00C83F0E" w:rsidP="00BE72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715" w:type="dxa"/>
                        <w:tcBorders>
                          <w:top w:val="single" w:sz="6" w:space="0" w:color="E6E6E6"/>
                          <w:left w:val="single" w:sz="6" w:space="0" w:color="E6E6E6"/>
                          <w:bottom w:val="single" w:sz="6" w:space="0" w:color="E6E6E6"/>
                          <w:right w:val="single" w:sz="6" w:space="0" w:color="E6E6E6"/>
                        </w:tcBorders>
                        <w:shd w:val="clear" w:color="auto" w:fill="FBFBFB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vAlign w:val="center"/>
                        <w:hideMark/>
                      </w:tcPr>
                      <w:p w:rsidR="00C83F0E" w:rsidRPr="0007729D" w:rsidRDefault="00BE72EE" w:rsidP="00BE72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  <w:t xml:space="preserve">11. </w:t>
                        </w:r>
                        <w:r w:rsidR="00C83F0E" w:rsidRPr="0007729D"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  <w:t xml:space="preserve">Знакомство с художественной </w:t>
                        </w:r>
                        <w:proofErr w:type="spellStart"/>
                        <w:proofErr w:type="gramStart"/>
                        <w:r w:rsidR="00C83F0E" w:rsidRPr="0007729D"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  <w:t>литературой: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151515"/>
                            <w:sz w:val="28"/>
                            <w:szCs w:val="28"/>
                            <w:lang w:eastAsia="ru-RU"/>
                          </w:rPr>
                          <w:t>Э.</w:t>
                        </w:r>
                        <w:r w:rsidR="00C83F0E" w:rsidRPr="0007729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151515"/>
                            <w:sz w:val="28"/>
                            <w:szCs w:val="28"/>
                            <w:lang w:eastAsia="ru-RU"/>
                          </w:rPr>
                          <w:t>Мошковская</w:t>
                        </w:r>
                        <w:proofErr w:type="spellEnd"/>
                        <w:proofErr w:type="gramEnd"/>
                        <w:r w:rsidR="00C83F0E" w:rsidRPr="0007729D"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  <w:t> «Вежливое слово»,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C83F0E" w:rsidRPr="0007729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151515"/>
                            <w:sz w:val="28"/>
                            <w:szCs w:val="28"/>
                            <w:lang w:eastAsia="ru-RU"/>
                          </w:rPr>
                          <w:t>К. Чуковский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  <w:t> «Айболит»</w:t>
                        </w:r>
                      </w:p>
                      <w:p w:rsidR="00C83F0E" w:rsidRPr="0007729D" w:rsidRDefault="00C83F0E" w:rsidP="007920CA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F41D9B" w:rsidRPr="007920CA" w:rsidRDefault="00F41D9B" w:rsidP="007920CA">
                  <w:pPr>
                    <w:ind w:left="1080"/>
                    <w:outlineLvl w:val="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4590" w:type="dxa"/>
                </w:tcPr>
                <w:p w:rsidR="00C83F0E" w:rsidRPr="00BE72EE" w:rsidRDefault="00BE72EE" w:rsidP="00BE72EE">
                  <w:pP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lastRenderedPageBreak/>
                    <w:t>1.</w:t>
                  </w:r>
                  <w:r w:rsidR="00F41D9B" w:rsidRP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Консультации для родителей:</w:t>
                  </w:r>
                  <w:r w:rsidRP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41D9B" w:rsidRP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«Как научить </w:t>
                  </w:r>
                  <w:r w:rsidRP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ребёнка не перебивать </w:t>
                  </w:r>
                  <w:proofErr w:type="gramStart"/>
                  <w:r w:rsidRP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взрослых»</w:t>
                  </w:r>
                  <w:r w:rsidR="00F41D9B" w:rsidRP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gramEnd"/>
                  <w:r w:rsidRP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                                      2. </w:t>
                  </w:r>
                  <w:r w:rsidR="00C83F0E" w:rsidRPr="00BE72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Подготовка стенгазеты «Сотвори добро». Родители записывают, придуманный ребёнком, рассказ о добром поступке, помогают оформить рисунками.</w:t>
                  </w:r>
                </w:p>
              </w:tc>
            </w:tr>
            <w:tr w:rsidR="0007729D" w:rsidRPr="007920CA" w:rsidTr="00A24F4C">
              <w:tc>
                <w:tcPr>
                  <w:tcW w:w="9179" w:type="dxa"/>
                  <w:gridSpan w:val="4"/>
                </w:tcPr>
                <w:p w:rsidR="0007729D" w:rsidRPr="007920CA" w:rsidRDefault="0007729D" w:rsidP="007920CA">
                  <w:pPr>
                    <w:spacing w:before="300" w:after="75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  <w:r w:rsidRPr="007920C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Четверг</w:t>
                  </w:r>
                </w:p>
              </w:tc>
            </w:tr>
            <w:tr w:rsidR="0007729D" w:rsidRPr="007920CA" w:rsidTr="0007729D">
              <w:tc>
                <w:tcPr>
                  <w:tcW w:w="4575" w:type="dxa"/>
                  <w:gridSpan w:val="2"/>
                </w:tcPr>
                <w:p w:rsidR="004C0A7B" w:rsidRPr="007920CA" w:rsidRDefault="00BE72EE" w:rsidP="00BE72EE">
                  <w:pPr>
                    <w:spacing w:before="300" w:after="75"/>
                    <w:outlineLvl w:val="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1. </w:t>
                  </w:r>
                  <w:proofErr w:type="spellStart"/>
                  <w:r w:rsidR="004C0A7B" w:rsidRPr="007920C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Психотренинги</w:t>
                  </w:r>
                  <w:proofErr w:type="spellEnd"/>
                  <w:r w:rsidR="004C0A7B" w:rsidRPr="007920C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«Волшебные слова».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 2. Беседа</w:t>
                  </w:r>
                  <w:r w:rsidR="004C0A7B" w:rsidRPr="007920C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«</w:t>
                  </w:r>
                  <w:r w:rsidR="0064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Легко</w:t>
                  </w:r>
                  <w:r w:rsidR="004C0A7B" w:rsidRPr="007920C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ли быть добрым?»,</w:t>
                  </w:r>
                </w:p>
                <w:p w:rsidR="00BE72EE" w:rsidRDefault="00BE72EE" w:rsidP="00BE72EE">
                  <w:pP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3. </w:t>
                  </w:r>
                  <w:r w:rsidR="00F41D9B" w:rsidRPr="0007729D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Подвижные игры: «Улыбнись и друг с другом подружись»</w:t>
                  </w:r>
                  <w: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, </w:t>
                  </w:r>
                  <w:r w:rsidR="00F41D9B" w:rsidRPr="0007729D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«Если нравиться </w:t>
                  </w:r>
                  <w:proofErr w:type="gramStart"/>
                  <w:r w:rsidR="00F41D9B" w:rsidRPr="0007729D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тебе»</w:t>
                  </w:r>
                  <w: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  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                                                        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С</w:t>
                  </w:r>
                  <w:r w:rsidR="00C83F0E" w:rsidRPr="007920C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ловесная д/и «Что добр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ого делают люди этой профессии»</w:t>
                  </w:r>
                  <w:r w:rsidR="00C83F0E" w:rsidRPr="007920C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                                  </w:t>
                  </w:r>
                </w:p>
                <w:p w:rsidR="00F41D9B" w:rsidRPr="0007729D" w:rsidRDefault="00BE72EE" w:rsidP="00BE72EE">
                  <w:pP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5. </w:t>
                  </w:r>
                  <w:r w:rsidR="007920CA" w:rsidRPr="007920CA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Слушание песни «Если добрый ты»</w:t>
                  </w: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"/>
                    <w:gridCol w:w="4791"/>
                  </w:tblGrid>
                  <w:tr w:rsidR="00C83F0E" w:rsidRPr="007920CA" w:rsidTr="00BE72EE">
                    <w:tc>
                      <w:tcPr>
                        <w:tcW w:w="170" w:type="dxa"/>
                        <w:tcBorders>
                          <w:top w:val="single" w:sz="6" w:space="0" w:color="E6E6E6"/>
                          <w:left w:val="single" w:sz="6" w:space="0" w:color="E6E6E6"/>
                          <w:bottom w:val="single" w:sz="6" w:space="0" w:color="E6E6E6"/>
                          <w:right w:val="single" w:sz="6" w:space="0" w:color="E6E6E6"/>
                        </w:tcBorders>
                        <w:shd w:val="clear" w:color="auto" w:fill="FBFBFB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vAlign w:val="center"/>
                        <w:hideMark/>
                      </w:tcPr>
                      <w:p w:rsidR="00C83F0E" w:rsidRPr="0007729D" w:rsidRDefault="00C83F0E" w:rsidP="007920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791" w:type="dxa"/>
                        <w:tcBorders>
                          <w:top w:val="single" w:sz="6" w:space="0" w:color="E6E6E6"/>
                          <w:left w:val="single" w:sz="6" w:space="0" w:color="E6E6E6"/>
                          <w:bottom w:val="single" w:sz="6" w:space="0" w:color="E6E6E6"/>
                          <w:right w:val="single" w:sz="6" w:space="0" w:color="E6E6E6"/>
                        </w:tcBorders>
                        <w:shd w:val="clear" w:color="auto" w:fill="FBFBFB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vAlign w:val="center"/>
                        <w:hideMark/>
                      </w:tcPr>
                      <w:p w:rsidR="00C83F0E" w:rsidRPr="00BE72EE" w:rsidRDefault="00BE72EE" w:rsidP="00BE72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  <w:t>6.</w:t>
                        </w:r>
                        <w:r w:rsidR="00C83F0E" w:rsidRPr="00BE72EE"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  <w:t>Знакомство с художественной литературой: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C83F0E" w:rsidRPr="00BE72E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151515"/>
                            <w:sz w:val="28"/>
                            <w:szCs w:val="28"/>
                            <w:lang w:eastAsia="ru-RU"/>
                          </w:rPr>
                          <w:t>В. Осеева</w:t>
                        </w:r>
                        <w:r w:rsidR="00C83F0E" w:rsidRPr="00BE72EE"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  <w:t> «Волшебное с</w:t>
                        </w:r>
                        <w:r w:rsidRPr="00BE72EE"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  <w:t>лово», «Просто старушка»</w:t>
                        </w:r>
                        <w:r w:rsidR="00C83F0E" w:rsidRPr="00BE72EE"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F41D9B" w:rsidRPr="007920CA" w:rsidRDefault="00F41D9B" w:rsidP="007920CA">
                  <w:pPr>
                    <w:spacing w:before="300" w:after="75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04" w:type="dxa"/>
                  <w:gridSpan w:val="2"/>
                </w:tcPr>
                <w:p w:rsidR="00F41D9B" w:rsidRPr="00BE72EE" w:rsidRDefault="00BE72EE" w:rsidP="00BE72EE">
                  <w:pPr>
                    <w:spacing w:before="300" w:after="75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8"/>
                      <w:szCs w:val="28"/>
                      <w:lang w:eastAsia="ru-RU"/>
                    </w:rPr>
                    <w:t>1.</w:t>
                  </w:r>
                  <w:r w:rsidR="00F41D9B" w:rsidRPr="00BE72EE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8"/>
                      <w:szCs w:val="28"/>
                      <w:lang w:eastAsia="ru-RU"/>
                    </w:rPr>
                    <w:t xml:space="preserve">Акция «Из добрых рук с любовью» </w:t>
                  </w:r>
                  <w:r w:rsidRPr="00BE72EE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8"/>
                      <w:szCs w:val="28"/>
                      <w:lang w:eastAsia="ru-RU"/>
                    </w:rPr>
                    <w:t xml:space="preserve">                           </w:t>
                  </w:r>
                  <w:r w:rsidR="00F41D9B" w:rsidRPr="00BE72EE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8"/>
                      <w:szCs w:val="28"/>
                      <w:lang w:eastAsia="ru-RU"/>
                    </w:rPr>
                    <w:t>Цель: подарить детям группы игрушки, книжки, поделиться одеждой с нуждающимися.</w:t>
                  </w:r>
                </w:p>
              </w:tc>
            </w:tr>
            <w:tr w:rsidR="0007729D" w:rsidRPr="007920CA" w:rsidTr="00150C30">
              <w:tc>
                <w:tcPr>
                  <w:tcW w:w="9179" w:type="dxa"/>
                  <w:gridSpan w:val="4"/>
                </w:tcPr>
                <w:p w:rsidR="0007729D" w:rsidRPr="007920CA" w:rsidRDefault="0007729D" w:rsidP="007920CA">
                  <w:pPr>
                    <w:spacing w:before="300" w:after="75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  <w:r w:rsidRPr="007920C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Пятница</w:t>
                  </w:r>
                </w:p>
              </w:tc>
            </w:tr>
            <w:tr w:rsidR="0007729D" w:rsidRPr="007920CA" w:rsidTr="0007729D">
              <w:tc>
                <w:tcPr>
                  <w:tcW w:w="4589" w:type="dxa"/>
                  <w:gridSpan w:val="3"/>
                </w:tcPr>
                <w:p w:rsidR="0007729D" w:rsidRPr="007920CA" w:rsidRDefault="0088712A" w:rsidP="007920CA">
                  <w:pPr>
                    <w:spacing w:before="300" w:after="75"/>
                    <w:outlineLvl w:val="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1</w:t>
                  </w:r>
                  <w:r w:rsidR="00BE72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. </w:t>
                  </w:r>
                  <w:r w:rsidR="0064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НОД «Доброту возьми в дорогу»</w:t>
                  </w:r>
                </w:p>
                <w:p w:rsidR="00C83F0E" w:rsidRPr="007920CA" w:rsidRDefault="0088712A" w:rsidP="00BE72EE">
                  <w:pP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2</w:t>
                  </w:r>
                  <w:r w:rsid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F41D9B" w:rsidRPr="0007729D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Подвижные игры</w:t>
                  </w:r>
                  <w:r w:rsid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: </w:t>
                  </w:r>
                  <w:r w:rsidR="00F41D9B" w:rsidRPr="0007729D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«Добрые эльфы», «Волшебный </w:t>
                  </w:r>
                  <w:proofErr w:type="gramStart"/>
                  <w:r w:rsidR="00F41D9B" w:rsidRPr="0007729D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стул»</w:t>
                  </w:r>
                  <w:r w:rsid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   </w:t>
                  </w:r>
                  <w:proofErr w:type="gramEnd"/>
                  <w:r w:rsid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3. </w:t>
                  </w:r>
                  <w:r w:rsidR="00C83F0E" w:rsidRPr="0007729D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Организация фотовыставки «Наши добрые дела».</w:t>
                  </w:r>
                  <w:r w:rsid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         4</w:t>
                  </w:r>
                  <w:r w:rsid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83F0E" w:rsidRPr="007920C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Дидактические </w:t>
                  </w:r>
                  <w:proofErr w:type="gramStart"/>
                  <w:r w:rsidR="00C83F0E" w:rsidRPr="007920C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игры </w:t>
                  </w:r>
                  <w:r w:rsid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:</w:t>
                  </w:r>
                  <w:proofErr w:type="gramEnd"/>
                  <w:r w:rsid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83F0E" w:rsidRPr="007920C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«Добрые и злые слова».</w:t>
                  </w: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85"/>
                  </w:tblGrid>
                  <w:tr w:rsidR="00C83F0E" w:rsidRPr="007920CA" w:rsidTr="00BE72EE">
                    <w:tc>
                      <w:tcPr>
                        <w:tcW w:w="4885" w:type="dxa"/>
                        <w:tcBorders>
                          <w:top w:val="single" w:sz="6" w:space="0" w:color="E6E6E6"/>
                          <w:left w:val="single" w:sz="6" w:space="0" w:color="E6E6E6"/>
                          <w:bottom w:val="single" w:sz="6" w:space="0" w:color="E6E6E6"/>
                          <w:right w:val="single" w:sz="6" w:space="0" w:color="E6E6E6"/>
                        </w:tcBorders>
                        <w:shd w:val="clear" w:color="auto" w:fill="FBFBFB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vAlign w:val="center"/>
                        <w:hideMark/>
                      </w:tcPr>
                      <w:p w:rsidR="00C83F0E" w:rsidRPr="0007729D" w:rsidRDefault="0088712A" w:rsidP="00BE72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  <w:r w:rsidR="00BE72EE"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  <w:t xml:space="preserve">. </w:t>
                        </w:r>
                        <w:r w:rsidR="00C83F0E" w:rsidRPr="0007729D"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  <w:t>Знакомство с художественной литературой:</w:t>
                        </w:r>
                        <w:r w:rsidR="00BE72EE"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C83F0E" w:rsidRPr="0007729D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151515"/>
                            <w:sz w:val="28"/>
                            <w:szCs w:val="28"/>
                            <w:lang w:eastAsia="ru-RU"/>
                          </w:rPr>
                          <w:t>В. Осеева</w:t>
                        </w:r>
                        <w:r w:rsidR="00C83F0E" w:rsidRPr="007920CA"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="00C83F0E" w:rsidRPr="0007729D"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  <w:t xml:space="preserve"> «Синие листья», «Просто старушка», «До первого дождя», «Печенье».</w:t>
                        </w:r>
                      </w:p>
                    </w:tc>
                  </w:tr>
                  <w:tr w:rsidR="00C83F0E" w:rsidRPr="007920CA" w:rsidTr="00BE72EE">
                    <w:tc>
                      <w:tcPr>
                        <w:tcW w:w="4885" w:type="dxa"/>
                        <w:tcBorders>
                          <w:top w:val="single" w:sz="6" w:space="0" w:color="E6E6E6"/>
                          <w:left w:val="single" w:sz="6" w:space="0" w:color="E6E6E6"/>
                          <w:bottom w:val="single" w:sz="6" w:space="0" w:color="E6E6E6"/>
                          <w:right w:val="single" w:sz="6" w:space="0" w:color="E6E6E6"/>
                        </w:tcBorders>
                        <w:shd w:val="clear" w:color="auto" w:fill="FBFBFB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vAlign w:val="center"/>
                      </w:tcPr>
                      <w:p w:rsidR="00C83F0E" w:rsidRPr="007920CA" w:rsidRDefault="0088712A" w:rsidP="007920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="00BE72EE"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  <w:t xml:space="preserve">. </w:t>
                        </w:r>
                        <w:r w:rsidR="00C83F0E" w:rsidRPr="007920CA">
                          <w:rPr>
                            <w:rFonts w:ascii="Times New Roman" w:eastAsia="Times New Roman" w:hAnsi="Times New Roman" w:cs="Times New Roman"/>
                            <w:color w:val="151515"/>
                            <w:sz w:val="28"/>
                            <w:szCs w:val="28"/>
                            <w:lang w:eastAsia="ru-RU"/>
                          </w:rPr>
                          <w:t>Акция «Из ладошки в ладошку»</w:t>
                        </w:r>
                      </w:p>
                    </w:tc>
                  </w:tr>
                </w:tbl>
                <w:p w:rsidR="00C83F0E" w:rsidRPr="007920CA" w:rsidRDefault="00C83F0E" w:rsidP="007920CA">
                  <w:pPr>
                    <w:spacing w:before="300" w:after="75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590" w:type="dxa"/>
                </w:tcPr>
                <w:p w:rsidR="00C83F0E" w:rsidRDefault="00BE72EE" w:rsidP="00BE72EE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1.</w:t>
                  </w:r>
                  <w:r w:rsidR="00F41D9B" w:rsidRP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>Консультации для родителей: «Учим ребенка общаться».</w:t>
                  </w:r>
                  <w:r w:rsidRPr="00BE72EE"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  <w:t xml:space="preserve">                               2. </w:t>
                  </w:r>
                  <w:r w:rsidRPr="00BE72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Оформление с</w:t>
                  </w:r>
                  <w:r w:rsidR="00C83F0E" w:rsidRPr="00BE72E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тенгазеты «Сотвори добро».</w:t>
                  </w:r>
                </w:p>
                <w:p w:rsidR="0088712A" w:rsidRDefault="0088712A" w:rsidP="00BE72EE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88712A" w:rsidRDefault="0088712A" w:rsidP="00BE72EE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88712A" w:rsidRPr="00BE72EE" w:rsidRDefault="0088712A" w:rsidP="00BE72EE">
                  <w:pPr>
                    <w:rPr>
                      <w:rFonts w:ascii="Times New Roman" w:eastAsia="Times New Roman" w:hAnsi="Times New Roman" w:cs="Times New Roman"/>
                      <w:color w:val="151515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7729D" w:rsidRPr="0007729D" w:rsidRDefault="0007729D" w:rsidP="007920CA">
            <w:pPr>
              <w:spacing w:before="300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7729D" w:rsidRPr="0007729D" w:rsidRDefault="0007729D" w:rsidP="007920CA">
            <w:pPr>
              <w:spacing w:before="300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07729D" w:rsidRPr="007920CA" w:rsidTr="00BE72EE">
        <w:trPr>
          <w:trHeight w:val="35"/>
        </w:trPr>
        <w:tc>
          <w:tcPr>
            <w:tcW w:w="933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7729D" w:rsidRPr="007920CA" w:rsidRDefault="0007729D" w:rsidP="007920CA">
            <w:pPr>
              <w:spacing w:before="300"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BE72EE" w:rsidRDefault="00BE72EE" w:rsidP="007920C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88712A" w:rsidRDefault="0088712A" w:rsidP="007920C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7729D" w:rsidRPr="0007729D" w:rsidRDefault="0007729D" w:rsidP="007920C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Список используемой литературы:</w:t>
      </w:r>
    </w:p>
    <w:p w:rsidR="0007729D" w:rsidRPr="0007729D" w:rsidRDefault="0007729D" w:rsidP="007920C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1) </w:t>
      </w:r>
      <w:proofErr w:type="spellStart"/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Гербова</w:t>
      </w:r>
      <w:proofErr w:type="spellEnd"/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В. В. Р</w:t>
      </w:r>
      <w:r w:rsidR="00BE72E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азвитие речи в детском саду. М.</w:t>
      </w:r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: Мозаика-Синтез, 2005.</w:t>
      </w:r>
    </w:p>
    <w:p w:rsidR="0007729D" w:rsidRPr="0007729D" w:rsidRDefault="0007729D" w:rsidP="007920C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2) Комарова Т. С. Изобразительная </w:t>
      </w:r>
      <w:r w:rsidR="00BE72E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деятельность в детском саду. М.</w:t>
      </w:r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: Мозаика-Синтез, 2010.</w:t>
      </w:r>
    </w:p>
    <w:p w:rsidR="0007729D" w:rsidRPr="0007729D" w:rsidRDefault="0007729D" w:rsidP="007920C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3) </w:t>
      </w:r>
      <w:proofErr w:type="spellStart"/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Куцакова</w:t>
      </w:r>
      <w:proofErr w:type="spellEnd"/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Л. В. Нравственно-трудовое </w:t>
      </w:r>
      <w:r w:rsidR="00BE72E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воспитание в детском саду. – М.</w:t>
      </w:r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: Мозаика-Синтез, 2009.</w:t>
      </w:r>
    </w:p>
    <w:p w:rsidR="0007729D" w:rsidRPr="0007729D" w:rsidRDefault="0007729D" w:rsidP="007920C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4) Петрова В. И., </w:t>
      </w:r>
      <w:proofErr w:type="spellStart"/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Стульник</w:t>
      </w:r>
      <w:proofErr w:type="spellEnd"/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Т. Д. Нравственное воспитание в детском саду. – </w:t>
      </w:r>
      <w:proofErr w:type="gramStart"/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М. :</w:t>
      </w:r>
      <w:proofErr w:type="gramEnd"/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Мозаика-Синтез, 2010.</w:t>
      </w:r>
    </w:p>
    <w:p w:rsidR="0007729D" w:rsidRPr="0007729D" w:rsidRDefault="0007729D" w:rsidP="007920C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5) Психология социальной одаренности/ Под редакцией Я. Л. </w:t>
      </w:r>
      <w:proofErr w:type="spellStart"/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Коломинского</w:t>
      </w:r>
      <w:proofErr w:type="spellEnd"/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Е. А. Панько, Москва, </w:t>
      </w:r>
      <w:proofErr w:type="spellStart"/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Линка</w:t>
      </w:r>
      <w:proofErr w:type="spellEnd"/>
      <w:r w:rsidRPr="0007729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-Пресс, 2009 год</w:t>
      </w:r>
    </w:p>
    <w:p w:rsidR="0007729D" w:rsidRPr="0007729D" w:rsidRDefault="0007729D" w:rsidP="0007729D">
      <w:pPr>
        <w:shd w:val="clear" w:color="auto" w:fill="FFFFFF"/>
        <w:spacing w:before="150" w:after="0" w:line="240" w:lineRule="auto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r w:rsidRPr="0007729D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 </w:t>
      </w:r>
    </w:p>
    <w:p w:rsidR="0007729D" w:rsidRPr="0007729D" w:rsidRDefault="0007729D" w:rsidP="0007729D">
      <w:pPr>
        <w:shd w:val="clear" w:color="auto" w:fill="FFFFFF"/>
        <w:spacing w:before="150" w:after="0" w:line="240" w:lineRule="auto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r w:rsidRPr="0007729D">
        <w:rPr>
          <w:rFonts w:ascii="Trebuchet MS" w:eastAsia="Times New Roman" w:hAnsi="Trebuchet MS" w:cs="Times New Roman"/>
          <w:b/>
          <w:bCs/>
          <w:color w:val="151515"/>
          <w:sz w:val="21"/>
          <w:szCs w:val="21"/>
          <w:lang w:eastAsia="ru-RU"/>
        </w:rPr>
        <w:t> </w:t>
      </w:r>
    </w:p>
    <w:sectPr w:rsidR="0007729D" w:rsidRPr="0007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1669"/>
    <w:multiLevelType w:val="multilevel"/>
    <w:tmpl w:val="F08C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E10C1"/>
    <w:multiLevelType w:val="hybridMultilevel"/>
    <w:tmpl w:val="C8B2CA3A"/>
    <w:lvl w:ilvl="0" w:tplc="9B9C477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0717D"/>
    <w:multiLevelType w:val="multilevel"/>
    <w:tmpl w:val="35BCFE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44DF4"/>
    <w:multiLevelType w:val="multilevel"/>
    <w:tmpl w:val="BA16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5720B"/>
    <w:multiLevelType w:val="multilevel"/>
    <w:tmpl w:val="30A4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A72DD0"/>
    <w:multiLevelType w:val="multilevel"/>
    <w:tmpl w:val="7370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D133A1"/>
    <w:multiLevelType w:val="multilevel"/>
    <w:tmpl w:val="E908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E348DF"/>
    <w:multiLevelType w:val="multilevel"/>
    <w:tmpl w:val="C814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B4347C"/>
    <w:multiLevelType w:val="hybridMultilevel"/>
    <w:tmpl w:val="D2BC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E3AEA"/>
    <w:multiLevelType w:val="multilevel"/>
    <w:tmpl w:val="B470D7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480361"/>
    <w:multiLevelType w:val="multilevel"/>
    <w:tmpl w:val="8472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24"/>
    <w:rsid w:val="00026533"/>
    <w:rsid w:val="0007729D"/>
    <w:rsid w:val="00474CF3"/>
    <w:rsid w:val="004C0A7B"/>
    <w:rsid w:val="00647BF3"/>
    <w:rsid w:val="0073683F"/>
    <w:rsid w:val="007920CA"/>
    <w:rsid w:val="0088712A"/>
    <w:rsid w:val="00A11B24"/>
    <w:rsid w:val="00BE72EE"/>
    <w:rsid w:val="00C83F0E"/>
    <w:rsid w:val="00EC66FA"/>
    <w:rsid w:val="00EE434B"/>
    <w:rsid w:val="00F41D9B"/>
    <w:rsid w:val="00F7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6FE2"/>
  <w15:chartTrackingRefBased/>
  <w15:docId w15:val="{0C5FBB24-0D38-4207-99F0-D6A2D31D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66FA"/>
    <w:rPr>
      <w:b/>
      <w:bCs/>
    </w:rPr>
  </w:style>
  <w:style w:type="table" w:styleId="a4">
    <w:name w:val="Table Grid"/>
    <w:basedOn w:val="a1"/>
    <w:uiPriority w:val="39"/>
    <w:rsid w:val="00077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77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Адмиг</dc:creator>
  <cp:keywords/>
  <dc:description/>
  <cp:lastModifiedBy>Адмиг</cp:lastModifiedBy>
  <cp:revision>7</cp:revision>
  <dcterms:created xsi:type="dcterms:W3CDTF">2020-03-15T05:22:00Z</dcterms:created>
  <dcterms:modified xsi:type="dcterms:W3CDTF">2020-03-15T09:58:00Z</dcterms:modified>
</cp:coreProperties>
</file>